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7" w:rsidRPr="00FC3D37" w:rsidRDefault="007A18D8" w:rsidP="00FC3D37">
      <w:pPr>
        <w:ind w:right="140"/>
        <w:jc w:val="right"/>
        <w:rPr>
          <w:rFonts w:ascii="Century Gothic" w:hAnsi="Century Gothic"/>
          <w:i w:val="0"/>
          <w:sz w:val="18"/>
          <w:szCs w:val="18"/>
          <w:lang w:val="it-IT"/>
        </w:rPr>
      </w:pPr>
      <w:bookmarkStart w:id="0" w:name="_GoBack"/>
      <w:r>
        <w:rPr>
          <w:rFonts w:ascii="Century Gothic" w:hAnsi="Century Gothic"/>
          <w:i w:val="0"/>
          <w:sz w:val="18"/>
          <w:szCs w:val="18"/>
          <w:lang w:val="it-IT"/>
        </w:rPr>
        <w:t>Milano Marittima</w:t>
      </w:r>
    </w:p>
    <w:bookmarkEnd w:id="0"/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OGGETTO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:</w:t>
      </w: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 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Corso</w:t>
      </w:r>
      <w:r w:rsidR="007A18D8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MOLLO TUTTO E DIVENTO PROCURATORE SPORTIVO</w:t>
      </w:r>
      <w:r w:rsidR="00A73A95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</w:t>
      </w:r>
      <w:r w:rsidR="00290B24">
        <w:rPr>
          <w:rFonts w:ascii="Century Gothic" w:hAnsi="Century Gothic"/>
          <w:b/>
          <w:i w:val="0"/>
          <w:sz w:val="18"/>
          <w:szCs w:val="18"/>
          <w:lang w:val="it-IT"/>
        </w:rPr>
        <w:t>24-27 luglio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201</w:t>
      </w:r>
      <w:r w:rsidR="00650D20">
        <w:rPr>
          <w:rFonts w:ascii="Century Gothic" w:hAnsi="Century Gothic"/>
          <w:b/>
          <w:i w:val="0"/>
          <w:sz w:val="18"/>
          <w:szCs w:val="18"/>
          <w:lang w:val="it-IT"/>
        </w:rPr>
        <w:t>7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           </w:t>
      </w:r>
      <w:r w:rsidR="007A18D8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            </w:t>
      </w: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proofErr w:type="gramStart"/>
      <w:r>
        <w:rPr>
          <w:rFonts w:ascii="Century Gothic" w:hAnsi="Century Gothic"/>
          <w:b/>
          <w:i w:val="0"/>
          <w:sz w:val="18"/>
          <w:szCs w:val="18"/>
          <w:lang w:val="it-IT"/>
        </w:rPr>
        <w:t>PROGRAMMA</w:t>
      </w:r>
      <w:r w:rsidR="00290B24">
        <w:rPr>
          <w:rFonts w:ascii="Century Gothic" w:hAnsi="Century Gothic"/>
          <w:b/>
          <w:i w:val="0"/>
          <w:sz w:val="18"/>
          <w:szCs w:val="18"/>
          <w:lang w:val="it-IT"/>
        </w:rPr>
        <w:t>:</w:t>
      </w:r>
      <w:r w:rsidR="00290B24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  <w:proofErr w:type="gramEnd"/>
      <w:r w:rsidR="00290B24">
        <w:rPr>
          <w:rFonts w:ascii="Century Gothic" w:hAnsi="Century Gothic"/>
          <w:b/>
          <w:i w:val="0"/>
          <w:sz w:val="18"/>
          <w:szCs w:val="18"/>
          <w:lang w:val="it-IT"/>
        </w:rPr>
        <w:t>Lunedì 24 luglio</w:t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_arrivo Partecipanti in mattinata </w:t>
      </w:r>
      <w:r w:rsidR="007A18D8">
        <w:rPr>
          <w:rFonts w:ascii="Century Gothic" w:hAnsi="Century Gothic"/>
          <w:i w:val="0"/>
          <w:sz w:val="18"/>
          <w:szCs w:val="18"/>
          <w:lang w:val="it-IT"/>
        </w:rPr>
        <w:t xml:space="preserve">con presentazione del corso alle ore 11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_13:00 Light Lunch servito 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_15:0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>0 Inizio Lavori Sala Meeting Bellini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_18:00 Conclusione Lavori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_20:00 Cena servita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_Pernottamento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firstLine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290B24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/>
          <w:b/>
          <w:i w:val="0"/>
          <w:sz w:val="18"/>
          <w:szCs w:val="18"/>
          <w:lang w:val="it-IT"/>
        </w:rPr>
        <w:t>Martedì 25 luglio</w:t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_Breakfast Buffet internazionale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_10:0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0 Inizio Lavori Sala Meeting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_13:00 Light Lunch servito 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_15:0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>0 Inizio Lavori Sala Meeting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_18:00 Conclusione Lavori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_20:00 Cena servita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_Pernottamento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firstLine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290B24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/>
          <w:b/>
          <w:i w:val="0"/>
          <w:sz w:val="18"/>
          <w:szCs w:val="18"/>
          <w:lang w:val="it-IT"/>
        </w:rPr>
        <w:t>Mercoledì 26 luglio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_Breakfast Buffet internazionale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_10:0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0 Inizio Lavori Sala Meeting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_13:00 Light Lunch servito 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_15:0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>0 Inizio Lavori Sala Meeting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_18:00 Conclusione Lavori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_20:30 Cena a tema: Romagnola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_Pernottamento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290B24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/>
          <w:b/>
          <w:i w:val="0"/>
          <w:sz w:val="18"/>
          <w:szCs w:val="18"/>
          <w:lang w:val="it-IT"/>
        </w:rPr>
        <w:t>Giovedì 27 luglio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_Breakfast Buffet internazionale</w:t>
      </w:r>
    </w:p>
    <w:p w:rsid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_10,00 inizio lavori Sala Meeting</w:t>
      </w:r>
    </w:p>
    <w:p w:rsidR="007A18D8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 xml:space="preserve">_13:00 Conclusioni Lavori con consegna dell’ATTESTATO DI PARTECIPAZIONE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firstLine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 w:hanging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SISTEMAZIONE: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 xml:space="preserve">Camere Doppie Uso Singolo </w:t>
      </w:r>
      <w:r w:rsidRPr="00FC3D37">
        <w:rPr>
          <w:rFonts w:ascii="Century Gothic" w:hAnsi="Century Gothic"/>
          <w:i w:val="0"/>
          <w:sz w:val="18"/>
          <w:szCs w:val="18"/>
          <w:lang w:val="it-IT"/>
        </w:rPr>
        <w:t>e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Camere Doppie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ab/>
        <w:t xml:space="preserve">Tutte le camere sono dotate di comodi </w:t>
      </w:r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letti </w:t>
      </w:r>
      <w:proofErr w:type="spellStart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king</w:t>
      </w:r>
      <w:proofErr w:type="spellEnd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 </w:t>
      </w:r>
      <w:proofErr w:type="spellStart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size</w:t>
      </w:r>
      <w:proofErr w:type="spellEnd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 (mt. 2 x 2 sistemazione letto matrimoniale) </w:t>
      </w: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 xml:space="preserve">balcone con vista mare (di cui 8 vista Pineta) servizi privati con doccia, asciugacapelli, telefono diretto, presa per PC con connessione </w:t>
      </w:r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ADSL e WIFI gratuita</w:t>
      </w: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 xml:space="preserve">, Tv Led, climatizzazione con gestione indipendente, cassaforte e frigobar. </w:t>
      </w:r>
      <w:r w:rsidRPr="00FC3D37">
        <w:rPr>
          <w:rFonts w:ascii="Century Gothic" w:hAnsi="Century Gothic" w:cs="Tahoma"/>
          <w:iCs w:val="0"/>
          <w:sz w:val="18"/>
          <w:szCs w:val="18"/>
          <w:lang w:val="it-IT"/>
        </w:rPr>
        <w:t>Accappatoio e Ciabattine</w:t>
      </w: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>.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tabs>
          <w:tab w:val="left" w:pos="2552"/>
        </w:tabs>
        <w:spacing w:after="0" w:line="240" w:lineRule="auto"/>
        <w:ind w:left="2552" w:right="-1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tabs>
          <w:tab w:val="left" w:pos="2552"/>
        </w:tabs>
        <w:spacing w:after="0" w:line="240" w:lineRule="auto"/>
        <w:ind w:left="2552" w:right="-1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-1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TRATTAMENTO: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>Pensione Completa</w:t>
      </w:r>
    </w:p>
    <w:p w:rsidR="00D24071" w:rsidRDefault="00FC3D37" w:rsidP="00FC3D37">
      <w:pPr>
        <w:tabs>
          <w:tab w:val="left" w:pos="2410"/>
        </w:tabs>
        <w:spacing w:after="0" w:line="240" w:lineRule="auto"/>
        <w:ind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RISTORAZIONE: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 xml:space="preserve">   </w:t>
      </w:r>
    </w:p>
    <w:p w:rsidR="00FC3D37" w:rsidRPr="00FC3D37" w:rsidRDefault="00FC3D37" w:rsidP="00D24071">
      <w:pPr>
        <w:tabs>
          <w:tab w:val="left" w:pos="2410"/>
        </w:tabs>
        <w:spacing w:after="0" w:line="240" w:lineRule="auto"/>
        <w:ind w:left="2552" w:right="140"/>
        <w:jc w:val="both"/>
        <w:rPr>
          <w:rFonts w:ascii="Century Gothic" w:hAnsi="Century Gothic" w:cs="Tahoma"/>
          <w:i w:val="0"/>
          <w:iCs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Il nostro </w:t>
      </w:r>
      <w:proofErr w:type="spellStart"/>
      <w:r w:rsidRPr="00FC3D37">
        <w:rPr>
          <w:rFonts w:ascii="Century Gothic" w:hAnsi="Century Gothic"/>
          <w:b/>
          <w:i w:val="0"/>
          <w:caps/>
          <w:sz w:val="18"/>
          <w:szCs w:val="18"/>
          <w:lang w:val="it-IT"/>
        </w:rPr>
        <w:t>R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istorante_</w:t>
      </w:r>
      <w:r w:rsidRPr="00D24071">
        <w:rPr>
          <w:rFonts w:ascii="Vladimir Script" w:hAnsi="Vladimir Script"/>
          <w:i w:val="0"/>
          <w:caps/>
          <w:sz w:val="40"/>
          <w:szCs w:val="40"/>
          <w:lang w:val="it-IT"/>
        </w:rPr>
        <w:t>b</w:t>
      </w:r>
      <w:r w:rsidRPr="00D24071">
        <w:rPr>
          <w:rFonts w:ascii="Vladimir Script" w:hAnsi="Vladimir Script"/>
          <w:i w:val="0"/>
          <w:sz w:val="40"/>
          <w:szCs w:val="40"/>
          <w:lang w:val="it-IT"/>
        </w:rPr>
        <w:t>asilico</w:t>
      </w:r>
      <w:proofErr w:type="spellEnd"/>
    </w:p>
    <w:p w:rsidR="00D24071" w:rsidRPr="00126659" w:rsidRDefault="00D24071" w:rsidP="00D24071">
      <w:pPr>
        <w:spacing w:after="0" w:line="240" w:lineRule="auto"/>
        <w:ind w:left="2552" w:right="-285"/>
        <w:jc w:val="both"/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</w:pPr>
      <w:r w:rsidRPr="00126659">
        <w:rPr>
          <w:rFonts w:ascii="Century Gothic" w:hAnsi="Century Gothic"/>
          <w:i w:val="0"/>
          <w:sz w:val="18"/>
          <w:szCs w:val="18"/>
          <w:lang w:val="it-IT"/>
        </w:rPr>
        <w:t xml:space="preserve">La passione per la Cucina è uno dei punti di forza del  Gruppo Fabbri. Gli Chef </w:t>
      </w:r>
      <w:r w:rsidRPr="00D24071">
        <w:rPr>
          <w:rFonts w:ascii="Century Gothic" w:hAnsi="Century Gothic"/>
          <w:b/>
          <w:i w:val="0"/>
          <w:sz w:val="18"/>
          <w:szCs w:val="18"/>
          <w:lang w:val="it-IT"/>
        </w:rPr>
        <w:t>“2 Forchette Michelin”</w:t>
      </w:r>
      <w:r w:rsidRPr="00650D20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Omar Torresani e Gianluigi Salvato</w:t>
      </w:r>
      <w:r w:rsidRPr="00126659">
        <w:rPr>
          <w:rFonts w:ascii="Century Gothic" w:hAnsi="Century Gothic"/>
          <w:i w:val="0"/>
          <w:sz w:val="18"/>
          <w:szCs w:val="18"/>
          <w:lang w:val="it-IT"/>
        </w:rPr>
        <w:t xml:space="preserve"> propongono una cucina raffinata dove la tradizione si fa innovazione nel rispetto della stagionalità e selezione </w:t>
      </w:r>
      <w:r w:rsidRPr="00126659">
        <w:rPr>
          <w:rFonts w:ascii="Century Gothic" w:hAnsi="Century Gothic"/>
          <w:i w:val="0"/>
          <w:sz w:val="18"/>
          <w:szCs w:val="18"/>
          <w:lang w:val="it-IT"/>
        </w:rPr>
        <w:lastRenderedPageBreak/>
        <w:t>dei prodotti. Una Cucina di alta qualità che si completa con le creazioni del Maestro Pasticcere (prodotti per la colazione, torte e dessert) realizzate interamente nel laboratorio interno.</w:t>
      </w: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right="140" w:firstLine="2552"/>
        <w:jc w:val="both"/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</w:pPr>
      <w:proofErr w:type="spellStart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Breakfast_Buffet</w:t>
      </w:r>
      <w:proofErr w:type="spellEnd"/>
    </w:p>
    <w:p w:rsidR="00FC3D37" w:rsidRPr="00FC3D37" w:rsidRDefault="00FC3D37" w:rsidP="00FC3D37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Ricca prima colazione con “Brunch Buffet” dolce (tutta la pasticceria è di nostra produzione) e salato,</w:t>
      </w:r>
      <w:r w:rsidRPr="00FC3D37">
        <w:rPr>
          <w:rFonts w:ascii="Times New Roman" w:hAnsi="Times New Roman"/>
          <w:i w:val="0"/>
          <w:sz w:val="18"/>
          <w:szCs w:val="18"/>
          <w:lang w:val="it-IT"/>
        </w:rPr>
        <w:t xml:space="preserve"> </w:t>
      </w: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completata da un angolo di prodotti biologici, per celiaci ed ipocalorici.</w:t>
      </w:r>
    </w:p>
    <w:p w:rsidR="00FC3D37" w:rsidRPr="00FC3D37" w:rsidRDefault="00FC3D37" w:rsidP="00FC3D37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7515"/>
        </w:tabs>
        <w:spacing w:after="0" w:line="240" w:lineRule="auto"/>
        <w:ind w:left="2520" w:right="140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Light Lunch 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Buffet di verdure ed insalate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1 Antipasto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1 Primo piatto (o 1 Secondo piatto)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Buffet di  Dessert e Frutta Fresca</w:t>
      </w: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Bevande Incluse (½ Acqua Minerale, 1 Calice di Vino del Territorio).</w:t>
      </w: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7A18D8" w:rsidP="00FC3D37">
      <w:pPr>
        <w:tabs>
          <w:tab w:val="left" w:pos="7515"/>
        </w:tabs>
        <w:spacing w:after="0" w:line="240" w:lineRule="auto"/>
        <w:ind w:left="2520" w:right="140" w:firstLine="32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 w:cs="Century Gothic"/>
          <w:b/>
          <w:bCs/>
          <w:i w:val="0"/>
          <w:sz w:val="18"/>
          <w:szCs w:val="18"/>
          <w:lang w:val="it-IT"/>
        </w:rPr>
        <w:t xml:space="preserve">Cena </w:t>
      </w:r>
      <w:r w:rsidR="00FC3D37" w:rsidRPr="00FC3D37">
        <w:rPr>
          <w:rFonts w:ascii="Century Gothic" w:hAnsi="Century Gothic" w:cs="Century Gothic"/>
          <w:b/>
          <w:bCs/>
          <w:i w:val="0"/>
          <w:sz w:val="18"/>
          <w:szCs w:val="18"/>
          <w:lang w:val="it-IT"/>
        </w:rPr>
        <w:t>Servita</w:t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 xml:space="preserve">         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Buffet di verdure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ed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insalate</w:t>
      </w:r>
      <w:proofErr w:type="spellEnd"/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1 Antipasto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Primo Piatto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Secondo Piatto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Buffet di Dessert e Frutta Fresca</w:t>
      </w:r>
    </w:p>
    <w:p w:rsidR="00FC3D37" w:rsidRPr="00FC3D37" w:rsidRDefault="00FC3D37" w:rsidP="00FC3D37">
      <w:pPr>
        <w:spacing w:after="0" w:line="240" w:lineRule="auto"/>
        <w:ind w:left="2552" w:right="-568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Bevande Incluse (½ Acqua Minerale, 1 Calice di Vino del Territorio).</w:t>
      </w:r>
    </w:p>
    <w:p w:rsidR="00FC3D37" w:rsidRPr="00FC3D37" w:rsidRDefault="00FC3D37" w:rsidP="00FC3D37">
      <w:pPr>
        <w:spacing w:after="0" w:line="240" w:lineRule="auto"/>
        <w:ind w:left="2552" w:right="-568"/>
        <w:jc w:val="both"/>
        <w:rPr>
          <w:rFonts w:ascii="Century Gothic" w:hAnsi="Century Gothic" w:cs="Century Gothic"/>
          <w:sz w:val="18"/>
          <w:szCs w:val="18"/>
          <w:lang w:val="it-IT"/>
        </w:rPr>
      </w:pPr>
    </w:p>
    <w:p w:rsidR="00FC3D37" w:rsidRPr="00D24071" w:rsidRDefault="00FC3D37" w:rsidP="00D24071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Cena Tipica Romagnola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Antipasto del Gourmet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Primi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piatti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fatti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in casa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Secondo piatto di carne della Tradizione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Buffet di Dessert e Frutta Fresca</w:t>
      </w:r>
    </w:p>
    <w:p w:rsidR="00FC3D37" w:rsidRPr="00FC3D37" w:rsidRDefault="00FC3D37" w:rsidP="00FC3D37">
      <w:pPr>
        <w:spacing w:after="0" w:line="240" w:lineRule="auto"/>
        <w:ind w:left="2552" w:right="-568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 xml:space="preserve">Bevande Incluse (½ Acqua Minerale, </w:t>
      </w:r>
      <w:r w:rsidR="0045756B"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1 Calice di Vino del Territorio</w:t>
      </w: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).</w:t>
      </w: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1560" w:firstLine="99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Coffee break </w:t>
      </w:r>
    </w:p>
    <w:p w:rsidR="00FC3D37" w:rsidRPr="00FC3D37" w:rsidRDefault="00FC3D37" w:rsidP="00FC3D37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Pasticceria secca assortita (interamente di nostra produzione) – Caffè americano e The - Succo di Pompelmo e Arancia - Acqua minerale.</w:t>
      </w:r>
    </w:p>
    <w:p w:rsidR="0045756B" w:rsidRDefault="0045756B" w:rsidP="00FC3D37">
      <w:pPr>
        <w:pStyle w:val="Corpodeltesto2"/>
        <w:tabs>
          <w:tab w:val="clear" w:pos="180"/>
        </w:tabs>
        <w:ind w:right="140"/>
        <w:jc w:val="both"/>
        <w:rPr>
          <w:b/>
        </w:rPr>
      </w:pPr>
    </w:p>
    <w:p w:rsidR="00FC3D37" w:rsidRPr="00FC3D37" w:rsidRDefault="00FC3D37" w:rsidP="00FC3D37">
      <w:pPr>
        <w:pStyle w:val="Corpodeltesto2"/>
        <w:tabs>
          <w:tab w:val="clear" w:pos="180"/>
        </w:tabs>
        <w:ind w:right="140"/>
        <w:jc w:val="both"/>
      </w:pPr>
      <w:r w:rsidRPr="00FC3D37">
        <w:rPr>
          <w:b/>
        </w:rPr>
        <w:t>MEETING:</w:t>
      </w:r>
      <w:r w:rsidRPr="00FC3D37">
        <w:t xml:space="preserve">                                </w:t>
      </w:r>
      <w:r w:rsidRPr="00FC3D37">
        <w:rPr>
          <w:b/>
        </w:rPr>
        <w:t>Sale Meeting:</w:t>
      </w:r>
      <w:r w:rsidRPr="00FC3D37">
        <w:t xml:space="preserve">  Bellini</w:t>
      </w:r>
      <w:r w:rsidRPr="00FC3D37">
        <w:rPr>
          <w:b/>
        </w:rPr>
        <w:t xml:space="preserve"> </w:t>
      </w:r>
    </w:p>
    <w:p w:rsidR="00FC3D37" w:rsidRPr="00FC3D37" w:rsidRDefault="00FC3D37" w:rsidP="00FC3D37">
      <w:pPr>
        <w:tabs>
          <w:tab w:val="left" w:pos="993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La Sala è dotata di: 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Impianto diffusione oli essenziali naturali, per aumentare la Recettività dell’ascoltatore: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</w:rPr>
      </w:pP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lavagna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a </w:t>
      </w: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fogli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mobili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>;</w:t>
      </w:r>
    </w:p>
    <w:p w:rsidR="00FC3D37" w:rsidRPr="0045756B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  <w:lang w:val="it-IT"/>
        </w:rPr>
      </w:pPr>
      <w:r w:rsidRPr="0045756B">
        <w:rPr>
          <w:rFonts w:ascii="Century Gothic" w:hAnsi="Century Gothic"/>
          <w:i w:val="0"/>
          <w:sz w:val="18"/>
          <w:szCs w:val="18"/>
          <w:lang w:val="it-IT"/>
        </w:rPr>
        <w:t>videoproiettore;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connessione WIFI e linea telefonica;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Acqua tavolo relatori;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</w:rPr>
      </w:pP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sedute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ergonomiche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SEDUS</w:t>
      </w:r>
    </w:p>
    <w:p w:rsidR="00FC3D37" w:rsidRPr="00FC3D37" w:rsidRDefault="00FC3D37" w:rsidP="00FC3D37">
      <w:pPr>
        <w:pStyle w:val="Paragrafoelenco"/>
        <w:tabs>
          <w:tab w:val="left" w:pos="993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caps/>
          <w:sz w:val="18"/>
          <w:szCs w:val="18"/>
        </w:rPr>
      </w:pP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hanging="2552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7A18D8">
      <w:pPr>
        <w:tabs>
          <w:tab w:val="left" w:pos="3060"/>
        </w:tabs>
        <w:spacing w:after="0" w:line="240" w:lineRule="auto"/>
        <w:ind w:left="2520" w:hanging="2520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</w:p>
    <w:p w:rsidR="00FC3D37" w:rsidRPr="00FC3D37" w:rsidRDefault="00FC3D37" w:rsidP="00FC3D37">
      <w:pPr>
        <w:spacing w:after="0" w:line="240" w:lineRule="auto"/>
        <w:ind w:left="2520"/>
        <w:rPr>
          <w:rFonts w:ascii="Century Gothic" w:hAnsi="Century Gothic"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right="140"/>
        <w:jc w:val="both"/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firstLine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82255" w:rsidRDefault="00F82255" w:rsidP="00FC3D37">
      <w:pPr>
        <w:spacing w:after="0" w:line="240" w:lineRule="auto"/>
        <w:rPr>
          <w:rFonts w:ascii="Century Gothic" w:hAnsi="Century Gothic"/>
          <w:i w:val="0"/>
          <w:sz w:val="18"/>
          <w:szCs w:val="18"/>
          <w:lang w:val="it-IT"/>
        </w:rPr>
      </w:pPr>
    </w:p>
    <w:p w:rsidR="00650D20" w:rsidRDefault="00650D20" w:rsidP="00FC3D37">
      <w:pPr>
        <w:spacing w:after="0" w:line="240" w:lineRule="auto"/>
        <w:rPr>
          <w:rFonts w:ascii="Century Gothic" w:hAnsi="Century Gothic"/>
          <w:i w:val="0"/>
          <w:sz w:val="18"/>
          <w:szCs w:val="18"/>
          <w:lang w:val="it-IT"/>
        </w:rPr>
      </w:pPr>
    </w:p>
    <w:p w:rsidR="0067062F" w:rsidRPr="00FC3D37" w:rsidRDefault="0067062F" w:rsidP="00FC3D37"/>
    <w:sectPr w:rsidR="0067062F" w:rsidRPr="00FC3D37" w:rsidSect="0028718D">
      <w:headerReference w:type="default" r:id="rId7"/>
      <w:pgSz w:w="11906" w:h="16838"/>
      <w:pgMar w:top="3235" w:right="991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D9" w:rsidRDefault="000928D9" w:rsidP="00541BF8">
      <w:pPr>
        <w:spacing w:after="0" w:line="240" w:lineRule="auto"/>
      </w:pPr>
      <w:r>
        <w:separator/>
      </w:r>
    </w:p>
  </w:endnote>
  <w:endnote w:type="continuationSeparator" w:id="0">
    <w:p w:rsidR="000928D9" w:rsidRDefault="000928D9" w:rsidP="0054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D9" w:rsidRDefault="000928D9" w:rsidP="00541BF8">
      <w:pPr>
        <w:spacing w:after="0" w:line="240" w:lineRule="auto"/>
      </w:pPr>
      <w:r>
        <w:separator/>
      </w:r>
    </w:p>
  </w:footnote>
  <w:footnote w:type="continuationSeparator" w:id="0">
    <w:p w:rsidR="000928D9" w:rsidRDefault="000928D9" w:rsidP="0054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8D" w:rsidRDefault="000928D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75pt;margin-top:-3.35pt;width:524.9pt;height:148.75pt;z-index:1">
          <v:imagedata r:id="rId1" o:title="img Master meeting" croptop="6020f" cropleft="3093f" cropright="2288f"/>
        </v:shape>
      </w:pict>
    </w:r>
  </w:p>
  <w:p w:rsidR="0028718D" w:rsidRDefault="002871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A8B"/>
    <w:multiLevelType w:val="hybridMultilevel"/>
    <w:tmpl w:val="E350F54C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7C36EE1"/>
    <w:multiLevelType w:val="hybridMultilevel"/>
    <w:tmpl w:val="E364F7F2"/>
    <w:lvl w:ilvl="0" w:tplc="D532787A">
      <w:start w:val="1"/>
      <w:numFmt w:val="bullet"/>
      <w:lvlText w:val=""/>
      <w:lvlJc w:val="left"/>
      <w:pPr>
        <w:tabs>
          <w:tab w:val="num" w:pos="2949"/>
        </w:tabs>
        <w:ind w:left="2949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F196E99"/>
    <w:multiLevelType w:val="hybridMultilevel"/>
    <w:tmpl w:val="53E87C70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7243A4E"/>
    <w:multiLevelType w:val="hybridMultilevel"/>
    <w:tmpl w:val="8C0E677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2AD90083"/>
    <w:multiLevelType w:val="hybridMultilevel"/>
    <w:tmpl w:val="AE9E5D4A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9F77C2E"/>
    <w:multiLevelType w:val="hybridMultilevel"/>
    <w:tmpl w:val="7930AE8C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 w15:restartNumberingAfterBreak="0">
    <w:nsid w:val="408B4779"/>
    <w:multiLevelType w:val="hybridMultilevel"/>
    <w:tmpl w:val="83FCFCA2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40F37BFB"/>
    <w:multiLevelType w:val="hybridMultilevel"/>
    <w:tmpl w:val="34948E16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436E150A"/>
    <w:multiLevelType w:val="hybridMultilevel"/>
    <w:tmpl w:val="C99CEFA8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98A786B"/>
    <w:multiLevelType w:val="hybridMultilevel"/>
    <w:tmpl w:val="B6BA8290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CB1747D"/>
    <w:multiLevelType w:val="hybridMultilevel"/>
    <w:tmpl w:val="7438FDC0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64A1099"/>
    <w:multiLevelType w:val="hybridMultilevel"/>
    <w:tmpl w:val="033EBDAA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56AC4AB2"/>
    <w:multiLevelType w:val="hybridMultilevel"/>
    <w:tmpl w:val="BADE641A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57D37EF3"/>
    <w:multiLevelType w:val="hybridMultilevel"/>
    <w:tmpl w:val="1DFA56DC"/>
    <w:lvl w:ilvl="0" w:tplc="D532787A">
      <w:start w:val="1"/>
      <w:numFmt w:val="bullet"/>
      <w:lvlText w:val=""/>
      <w:lvlJc w:val="left"/>
      <w:pPr>
        <w:tabs>
          <w:tab w:val="num" w:pos="3002"/>
        </w:tabs>
        <w:ind w:left="3002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45"/>
        </w:tabs>
        <w:ind w:left="7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65"/>
        </w:tabs>
        <w:ind w:left="8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85"/>
        </w:tabs>
        <w:ind w:left="9085" w:hanging="360"/>
      </w:pPr>
      <w:rPr>
        <w:rFonts w:ascii="Wingdings" w:hAnsi="Wingdings" w:hint="default"/>
      </w:rPr>
    </w:lvl>
  </w:abstractNum>
  <w:abstractNum w:abstractNumId="14" w15:restartNumberingAfterBreak="0">
    <w:nsid w:val="621638C5"/>
    <w:multiLevelType w:val="hybridMultilevel"/>
    <w:tmpl w:val="1B5257D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63591DB7"/>
    <w:multiLevelType w:val="hybridMultilevel"/>
    <w:tmpl w:val="63D8DF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B7E01D7"/>
    <w:multiLevelType w:val="hybridMultilevel"/>
    <w:tmpl w:val="809A039C"/>
    <w:lvl w:ilvl="0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7" w15:restartNumberingAfterBreak="0">
    <w:nsid w:val="6C5E1E97"/>
    <w:multiLevelType w:val="hybridMultilevel"/>
    <w:tmpl w:val="5B28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A27C9"/>
    <w:multiLevelType w:val="hybridMultilevel"/>
    <w:tmpl w:val="2CE6B9A0"/>
    <w:lvl w:ilvl="0" w:tplc="D532787A">
      <w:start w:val="1"/>
      <w:numFmt w:val="bullet"/>
      <w:lvlText w:val=""/>
      <w:lvlJc w:val="left"/>
      <w:pPr>
        <w:tabs>
          <w:tab w:val="num" w:pos="2949"/>
        </w:tabs>
        <w:ind w:left="2949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74FA7140"/>
    <w:multiLevelType w:val="hybridMultilevel"/>
    <w:tmpl w:val="2C24BDBE"/>
    <w:lvl w:ilvl="0" w:tplc="0410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8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6F"/>
    <w:rsid w:val="000004DB"/>
    <w:rsid w:val="00014A1B"/>
    <w:rsid w:val="000205A5"/>
    <w:rsid w:val="00021364"/>
    <w:rsid w:val="000239C1"/>
    <w:rsid w:val="00042E5A"/>
    <w:rsid w:val="00052545"/>
    <w:rsid w:val="0006184C"/>
    <w:rsid w:val="00062500"/>
    <w:rsid w:val="00066835"/>
    <w:rsid w:val="000764EA"/>
    <w:rsid w:val="00076AA1"/>
    <w:rsid w:val="00076C4E"/>
    <w:rsid w:val="000928D9"/>
    <w:rsid w:val="00095465"/>
    <w:rsid w:val="000A48F1"/>
    <w:rsid w:val="000A5A36"/>
    <w:rsid w:val="000A643B"/>
    <w:rsid w:val="000B2D90"/>
    <w:rsid w:val="000B501C"/>
    <w:rsid w:val="000D4DDA"/>
    <w:rsid w:val="000E0ABE"/>
    <w:rsid w:val="000E400A"/>
    <w:rsid w:val="000E7F36"/>
    <w:rsid w:val="000F0ADB"/>
    <w:rsid w:val="00106189"/>
    <w:rsid w:val="00124C6E"/>
    <w:rsid w:val="00126659"/>
    <w:rsid w:val="001266EB"/>
    <w:rsid w:val="001318CA"/>
    <w:rsid w:val="001423A6"/>
    <w:rsid w:val="0014246F"/>
    <w:rsid w:val="00143065"/>
    <w:rsid w:val="0016485C"/>
    <w:rsid w:val="0018690E"/>
    <w:rsid w:val="00187076"/>
    <w:rsid w:val="00195C19"/>
    <w:rsid w:val="001D1590"/>
    <w:rsid w:val="001E786B"/>
    <w:rsid w:val="001F7A59"/>
    <w:rsid w:val="00201CD2"/>
    <w:rsid w:val="00220D8C"/>
    <w:rsid w:val="002246D9"/>
    <w:rsid w:val="00236C81"/>
    <w:rsid w:val="00257A94"/>
    <w:rsid w:val="002675BE"/>
    <w:rsid w:val="002829B1"/>
    <w:rsid w:val="0028718D"/>
    <w:rsid w:val="00290B24"/>
    <w:rsid w:val="002915AE"/>
    <w:rsid w:val="002D6939"/>
    <w:rsid w:val="002E708E"/>
    <w:rsid w:val="00302F0E"/>
    <w:rsid w:val="00305307"/>
    <w:rsid w:val="00315A7D"/>
    <w:rsid w:val="0031634B"/>
    <w:rsid w:val="0034167A"/>
    <w:rsid w:val="003443E0"/>
    <w:rsid w:val="0036273F"/>
    <w:rsid w:val="003832E5"/>
    <w:rsid w:val="00397C48"/>
    <w:rsid w:val="003B1309"/>
    <w:rsid w:val="003B5884"/>
    <w:rsid w:val="003C3D89"/>
    <w:rsid w:val="003D0223"/>
    <w:rsid w:val="003D1171"/>
    <w:rsid w:val="003D37DF"/>
    <w:rsid w:val="003E0FB3"/>
    <w:rsid w:val="003E40FD"/>
    <w:rsid w:val="0042218B"/>
    <w:rsid w:val="00451D65"/>
    <w:rsid w:val="0045756B"/>
    <w:rsid w:val="00465A8F"/>
    <w:rsid w:val="00487346"/>
    <w:rsid w:val="00492EB1"/>
    <w:rsid w:val="00493C23"/>
    <w:rsid w:val="00493E42"/>
    <w:rsid w:val="004B1A0C"/>
    <w:rsid w:val="004C09C2"/>
    <w:rsid w:val="004D6184"/>
    <w:rsid w:val="004E6A79"/>
    <w:rsid w:val="00511520"/>
    <w:rsid w:val="00530B54"/>
    <w:rsid w:val="00541BF8"/>
    <w:rsid w:val="00571F6C"/>
    <w:rsid w:val="00583038"/>
    <w:rsid w:val="00584B87"/>
    <w:rsid w:val="00586FD5"/>
    <w:rsid w:val="005A0E63"/>
    <w:rsid w:val="005A2817"/>
    <w:rsid w:val="005B31CB"/>
    <w:rsid w:val="005C2CE8"/>
    <w:rsid w:val="005C3262"/>
    <w:rsid w:val="005D1EE8"/>
    <w:rsid w:val="005F1E57"/>
    <w:rsid w:val="005F6FC3"/>
    <w:rsid w:val="00601F45"/>
    <w:rsid w:val="006040F5"/>
    <w:rsid w:val="00604735"/>
    <w:rsid w:val="00623EA6"/>
    <w:rsid w:val="00624DFD"/>
    <w:rsid w:val="00626930"/>
    <w:rsid w:val="006372A3"/>
    <w:rsid w:val="00643BCB"/>
    <w:rsid w:val="00644F1D"/>
    <w:rsid w:val="0065045D"/>
    <w:rsid w:val="00650D20"/>
    <w:rsid w:val="00652B31"/>
    <w:rsid w:val="00661827"/>
    <w:rsid w:val="00662946"/>
    <w:rsid w:val="00667E74"/>
    <w:rsid w:val="0067062F"/>
    <w:rsid w:val="006715B1"/>
    <w:rsid w:val="006941C8"/>
    <w:rsid w:val="00697F2A"/>
    <w:rsid w:val="006B2452"/>
    <w:rsid w:val="006B51BA"/>
    <w:rsid w:val="006C3616"/>
    <w:rsid w:val="006C6B93"/>
    <w:rsid w:val="006E40C5"/>
    <w:rsid w:val="00701038"/>
    <w:rsid w:val="0072283E"/>
    <w:rsid w:val="00734484"/>
    <w:rsid w:val="0074792E"/>
    <w:rsid w:val="00751E61"/>
    <w:rsid w:val="0075533F"/>
    <w:rsid w:val="007A18D8"/>
    <w:rsid w:val="007A5C03"/>
    <w:rsid w:val="007B2A86"/>
    <w:rsid w:val="007C4C4D"/>
    <w:rsid w:val="007C6F6E"/>
    <w:rsid w:val="007E254E"/>
    <w:rsid w:val="007F31CE"/>
    <w:rsid w:val="00832E4B"/>
    <w:rsid w:val="00856964"/>
    <w:rsid w:val="00875356"/>
    <w:rsid w:val="00885CDC"/>
    <w:rsid w:val="008A24AA"/>
    <w:rsid w:val="008B5131"/>
    <w:rsid w:val="008C5E5A"/>
    <w:rsid w:val="008C5FC2"/>
    <w:rsid w:val="008D0695"/>
    <w:rsid w:val="008D19E0"/>
    <w:rsid w:val="008D2053"/>
    <w:rsid w:val="008D4BB0"/>
    <w:rsid w:val="008F614A"/>
    <w:rsid w:val="008F62A0"/>
    <w:rsid w:val="00924D28"/>
    <w:rsid w:val="0093755E"/>
    <w:rsid w:val="00944BB0"/>
    <w:rsid w:val="009468D2"/>
    <w:rsid w:val="0098556A"/>
    <w:rsid w:val="00991EF3"/>
    <w:rsid w:val="00997620"/>
    <w:rsid w:val="009A424D"/>
    <w:rsid w:val="009C2854"/>
    <w:rsid w:val="009C6F23"/>
    <w:rsid w:val="009D3B8B"/>
    <w:rsid w:val="009D7413"/>
    <w:rsid w:val="009E34CF"/>
    <w:rsid w:val="009E5AD5"/>
    <w:rsid w:val="009E694E"/>
    <w:rsid w:val="00A01069"/>
    <w:rsid w:val="00A26244"/>
    <w:rsid w:val="00A37C14"/>
    <w:rsid w:val="00A4538F"/>
    <w:rsid w:val="00A461AA"/>
    <w:rsid w:val="00A5433A"/>
    <w:rsid w:val="00A56E81"/>
    <w:rsid w:val="00A73A95"/>
    <w:rsid w:val="00A76591"/>
    <w:rsid w:val="00A84393"/>
    <w:rsid w:val="00A84631"/>
    <w:rsid w:val="00AA3819"/>
    <w:rsid w:val="00AC2890"/>
    <w:rsid w:val="00AD1681"/>
    <w:rsid w:val="00AD52BF"/>
    <w:rsid w:val="00AD789C"/>
    <w:rsid w:val="00AE48A1"/>
    <w:rsid w:val="00AF2531"/>
    <w:rsid w:val="00AF412B"/>
    <w:rsid w:val="00AF64D1"/>
    <w:rsid w:val="00B2694C"/>
    <w:rsid w:val="00B720F8"/>
    <w:rsid w:val="00B7233F"/>
    <w:rsid w:val="00B72D2A"/>
    <w:rsid w:val="00B76D19"/>
    <w:rsid w:val="00B80E00"/>
    <w:rsid w:val="00B93C74"/>
    <w:rsid w:val="00B96DC0"/>
    <w:rsid w:val="00BA375B"/>
    <w:rsid w:val="00BB5FEC"/>
    <w:rsid w:val="00BC289A"/>
    <w:rsid w:val="00BC4187"/>
    <w:rsid w:val="00BE2B22"/>
    <w:rsid w:val="00BF58F8"/>
    <w:rsid w:val="00BF7DA6"/>
    <w:rsid w:val="00C239EF"/>
    <w:rsid w:val="00C3186E"/>
    <w:rsid w:val="00C34349"/>
    <w:rsid w:val="00C62C2F"/>
    <w:rsid w:val="00C65E12"/>
    <w:rsid w:val="00CA421A"/>
    <w:rsid w:val="00CA7023"/>
    <w:rsid w:val="00CB723B"/>
    <w:rsid w:val="00CC2ACD"/>
    <w:rsid w:val="00CE7A80"/>
    <w:rsid w:val="00D1710F"/>
    <w:rsid w:val="00D222AB"/>
    <w:rsid w:val="00D225EF"/>
    <w:rsid w:val="00D23D7A"/>
    <w:rsid w:val="00D24071"/>
    <w:rsid w:val="00D26E63"/>
    <w:rsid w:val="00D311AB"/>
    <w:rsid w:val="00D3523C"/>
    <w:rsid w:val="00D43731"/>
    <w:rsid w:val="00D518FB"/>
    <w:rsid w:val="00D94B15"/>
    <w:rsid w:val="00D960DD"/>
    <w:rsid w:val="00DA5D49"/>
    <w:rsid w:val="00DB5F05"/>
    <w:rsid w:val="00DE72AD"/>
    <w:rsid w:val="00DF4F16"/>
    <w:rsid w:val="00E03AD0"/>
    <w:rsid w:val="00E14D47"/>
    <w:rsid w:val="00E21581"/>
    <w:rsid w:val="00E27699"/>
    <w:rsid w:val="00E31EF3"/>
    <w:rsid w:val="00E41FB8"/>
    <w:rsid w:val="00E502BF"/>
    <w:rsid w:val="00E52CA2"/>
    <w:rsid w:val="00E55A1B"/>
    <w:rsid w:val="00E65CE5"/>
    <w:rsid w:val="00E71C99"/>
    <w:rsid w:val="00EA1551"/>
    <w:rsid w:val="00EA1DC3"/>
    <w:rsid w:val="00EA352F"/>
    <w:rsid w:val="00EB2E5A"/>
    <w:rsid w:val="00EB3861"/>
    <w:rsid w:val="00EC358F"/>
    <w:rsid w:val="00ED0331"/>
    <w:rsid w:val="00ED0E6A"/>
    <w:rsid w:val="00ED4C3D"/>
    <w:rsid w:val="00F0209D"/>
    <w:rsid w:val="00F24C6F"/>
    <w:rsid w:val="00F26B85"/>
    <w:rsid w:val="00F34628"/>
    <w:rsid w:val="00F3596C"/>
    <w:rsid w:val="00F40AF6"/>
    <w:rsid w:val="00F42D42"/>
    <w:rsid w:val="00F541A8"/>
    <w:rsid w:val="00F56097"/>
    <w:rsid w:val="00F82255"/>
    <w:rsid w:val="00F97925"/>
    <w:rsid w:val="00FA50D8"/>
    <w:rsid w:val="00FB0D4E"/>
    <w:rsid w:val="00FB7B26"/>
    <w:rsid w:val="00FC1A59"/>
    <w:rsid w:val="00FC3643"/>
    <w:rsid w:val="00FC3D37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7BF64AD-EDA2-48E8-8BF1-391BDE2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C6F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7DA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7DA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F7DA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F7DA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F7DA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F7DA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F7DA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F7DA6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F7DA6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F7DA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F7DA6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F7DA6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F7DA6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F7DA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BF7DA6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7DA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F7DA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7DA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F7DA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F7DA6"/>
    <w:rPr>
      <w:b/>
      <w:bCs/>
      <w:spacing w:val="0"/>
    </w:rPr>
  </w:style>
  <w:style w:type="character" w:styleId="Enfasicorsivo">
    <w:name w:val="Emphasis"/>
    <w:uiPriority w:val="20"/>
    <w:qFormat/>
    <w:rsid w:val="00BF7DA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F7DA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F7DA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F7DA6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F7DA6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7DA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F7DA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F7DA6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F7DA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F7DA6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F7DA6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F7DA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BF7DA6"/>
    <w:pPr>
      <w:outlineLvl w:val="9"/>
    </w:pPr>
  </w:style>
  <w:style w:type="paragraph" w:styleId="Corpodeltesto2">
    <w:name w:val="Body Text 2"/>
    <w:basedOn w:val="Normale"/>
    <w:link w:val="Corpodeltesto2Carattere"/>
    <w:rsid w:val="002D6939"/>
    <w:pPr>
      <w:tabs>
        <w:tab w:val="left" w:pos="180"/>
      </w:tabs>
      <w:spacing w:after="0" w:line="240" w:lineRule="auto"/>
      <w:jc w:val="right"/>
    </w:pPr>
    <w:rPr>
      <w:rFonts w:ascii="Century Gothic" w:eastAsia="Times New Roman" w:hAnsi="Century Gothic"/>
      <w:bCs/>
      <w:i w:val="0"/>
      <w:iCs w:val="0"/>
      <w:sz w:val="18"/>
      <w:szCs w:val="18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2D6939"/>
    <w:rPr>
      <w:rFonts w:ascii="Century Gothic" w:eastAsia="Times New Roman" w:hAnsi="Century Gothic" w:cs="Times New Roman"/>
      <w:bCs/>
      <w:sz w:val="18"/>
      <w:szCs w:val="1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6939"/>
    <w:rPr>
      <w:rFonts w:ascii="Tahoma" w:eastAsia="Calibri" w:hAnsi="Tahoma" w:cs="Tahoma"/>
      <w:i/>
      <w:iCs/>
      <w:sz w:val="16"/>
      <w:szCs w:val="16"/>
    </w:rPr>
  </w:style>
  <w:style w:type="character" w:styleId="Collegamentoipertestuale">
    <w:name w:val="Hyperlink"/>
    <w:uiPriority w:val="99"/>
    <w:unhideWhenUsed/>
    <w:rsid w:val="00697F2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1BF8"/>
    <w:rPr>
      <w:i/>
      <w:iCs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41B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1BF8"/>
    <w:rPr>
      <w:i/>
      <w:iCs/>
      <w:lang w:val="en-US" w:eastAsia="en-US" w:bidi="en-US"/>
    </w:rPr>
  </w:style>
  <w:style w:type="paragraph" w:customStyle="1" w:styleId="Default">
    <w:name w:val="Default"/>
    <w:rsid w:val="006504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jean christophe cataliotti</cp:lastModifiedBy>
  <cp:revision>2</cp:revision>
  <cp:lastPrinted>2017-03-31T14:44:00Z</cp:lastPrinted>
  <dcterms:created xsi:type="dcterms:W3CDTF">2017-06-13T20:17:00Z</dcterms:created>
  <dcterms:modified xsi:type="dcterms:W3CDTF">2017-06-13T20:17:00Z</dcterms:modified>
</cp:coreProperties>
</file>